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Start w:id="0" w:name="_Toc24724717"/>
      <w:r>
        <w:rPr>
          <w:rFonts w:hint="eastAsia" w:ascii="宋体" w:hAnsi="宋体" w:eastAsia="宋体" w:cs="宋体"/>
          <w:b/>
          <w:bCs/>
          <w:sz w:val="32"/>
          <w:szCs w:val="32"/>
        </w:rPr>
        <w:t>（十四）保障性住房领域基层政务公开标准目录</w:t>
      </w:r>
      <w:bookmarkEnd w:id="0"/>
    </w:p>
    <w:bookmarkEnd w:id="1"/>
    <w:tbl>
      <w:tblPr>
        <w:tblStyle w:val="3"/>
        <w:tblpPr w:leftFromText="180" w:rightFromText="180" w:vertAnchor="text" w:horzAnchor="page" w:tblpX="843" w:tblpY="1418"/>
        <w:tblOverlap w:val="never"/>
        <w:tblW w:w="156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549"/>
        <w:gridCol w:w="550"/>
        <w:gridCol w:w="2350"/>
        <w:gridCol w:w="3337"/>
        <w:gridCol w:w="1364"/>
        <w:gridCol w:w="1396"/>
        <w:gridCol w:w="1989"/>
        <w:gridCol w:w="545"/>
        <w:gridCol w:w="545"/>
        <w:gridCol w:w="562"/>
        <w:gridCol w:w="578"/>
        <w:gridCol w:w="61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公开内容</w:t>
            </w:r>
          </w:p>
        </w:tc>
        <w:tc>
          <w:tcPr>
            <w:tcW w:w="3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公开渠道和载体               （“■”表示必选项，“□”表示可选项）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依申请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县（区）级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法规政策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法律法规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●文件名称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●文号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●发布部门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●发布日期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●实施日期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●正文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《廉租住房保障办法》(建设部、国家发改委、监察部、民政部、国土资源部、人民银行、国家税务总局、国家统计局令第162号发布)                           《吉林省城镇低收入住房困难家庭廉租住房保障办法》（省政府第204号令公布）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信息获取（形成变更）20个工作日内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法规政策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政策文件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●文件名称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●文号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●发布部门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●发布日期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●实施日期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●正文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《吉林省廉租住房按份共有产权实施管理办法》（吉建保【2009】5号）                     《吉林省保障性住房实物配租与租赁补贴分配管理暂行办法》（吉政办发【2012】37号）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规划计划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年度计划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●年度建设计划任务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量：开工套数基本建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成套数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●年度计划项目：项目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名称建设地点总建筑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面积住宅面积计划开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工时间计划竣工时间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省厅下达年度计划任务文件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立项信息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●项目名称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●建设地点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●投资金额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●计划安排</w:t>
            </w:r>
          </w:p>
        </w:tc>
        <w:tc>
          <w:tcPr>
            <w:tcW w:w="3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开工项目清单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●项目名称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●建设地址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●建设方式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●建设总套数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●开工时间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●年度计划开工套数实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际开工套数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●年度计划基本建成套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●建设设计施工和监理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单位名称等</w:t>
            </w: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基本建成项目清单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●项目名称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●建设地址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●建设单位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●竣工套数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●竣工时间等</w:t>
            </w: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竣工项目清单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●项目名称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●建设地址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●建设单位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●竣工套数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●竣工时间等</w:t>
            </w: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配给管理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保障性住房申请受理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●申请受理公告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●申请条件程序期限和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所需材料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●租赁补贴发放计划</w:t>
            </w:r>
          </w:p>
        </w:tc>
        <w:tc>
          <w:tcPr>
            <w:tcW w:w="3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租赁补贴发放计划任务文件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配给管理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公租房承租资格审核</w:t>
            </w:r>
          </w:p>
        </w:tc>
        <w:tc>
          <w:tcPr>
            <w:tcW w:w="2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●申请受理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●审核结果：申请对象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姓名身份证号(隐藏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部分号码)申请房源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类型</w:t>
            </w:r>
          </w:p>
        </w:tc>
        <w:tc>
          <w:tcPr>
            <w:tcW w:w="3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各地人民政府制定的政策文件</w:t>
            </w: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配给管理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公租房租赁补贴或租金减免审批</w:t>
            </w:r>
          </w:p>
        </w:tc>
        <w:tc>
          <w:tcPr>
            <w:tcW w:w="2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配给管理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房源信息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〇分配批次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●项目名称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●保障性住房类型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●地址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●住房套数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●待分配套数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●已分配套数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●套型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●面积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●分配日期等</w:t>
            </w: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配给管理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分配结果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●保障对象姓名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●保障性住房类型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●房号面积套型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●所在建设项目名称等</w:t>
            </w: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配给管理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办理配租配售公告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●公告名称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●发布部门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●发布日期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●正文，包括时间地点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流程注意事项等</w:t>
            </w: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配后管理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公租房资格定期审核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●年审或定期审核家庭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信息，含保障对象编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号姓名身份证号﹝隐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藏部分号码﹞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●配租房源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●套型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●面积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●是否审核通过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●未通过原因等</w:t>
            </w:r>
          </w:p>
        </w:tc>
        <w:tc>
          <w:tcPr>
            <w:tcW w:w="3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各地人民政府制定的政策文件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配后管理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自愿退出</w:t>
            </w:r>
          </w:p>
        </w:tc>
        <w:tc>
          <w:tcPr>
            <w:tcW w:w="2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●原保障对象姓名身份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证号（隐藏部分号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●原租购项目名称地址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类型套型面积等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●原享受补贴面积标准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等</w:t>
            </w: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配后管理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到期退出</w:t>
            </w:r>
          </w:p>
        </w:tc>
        <w:tc>
          <w:tcPr>
            <w:tcW w:w="2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配后管理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不符合条件退出</w:t>
            </w:r>
          </w:p>
        </w:tc>
        <w:tc>
          <w:tcPr>
            <w:tcW w:w="2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配后管理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违规处罚退出</w:t>
            </w:r>
          </w:p>
        </w:tc>
        <w:tc>
          <w:tcPr>
            <w:tcW w:w="2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配后管理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租赁补贴发放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●保障对象姓名身份证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号（隐藏部分号码）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●发放金额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●发放年度月份日期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●发放方式</w:t>
            </w: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配后管理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租金收取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●保障对象姓名身份证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号（隐藏部分号码）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●应缴租金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●实收租金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●收取方式</w:t>
            </w: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配后管理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租金减免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●保障对象姓名身份证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号（隐藏部分号码）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●保障项目名称类型套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型面积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●原应缴租金标准现应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缴租金标准</w:t>
            </w: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配后管理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腾退管理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●腾退对象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●腾退日期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●腾退原因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●实退租金</w:t>
            </w: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配后管理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房屋维修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●维修内容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●维修标准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●维修资金来源渠道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●维修单位名称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●联系人，联系方式</w:t>
            </w:r>
          </w:p>
        </w:tc>
        <w:tc>
          <w:tcPr>
            <w:tcW w:w="3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  <w:lang w:eastAsia="zh-CN"/>
              </w:rPr>
              <w:t>住建局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NTg2YjY5N2Q0YzllMjY1NTU5MjZkZDQ5ZmNkOTIifQ=="/>
  </w:docVars>
  <w:rsids>
    <w:rsidRoot w:val="494E2C5E"/>
    <w:rsid w:val="494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华文中宋" w:cs="永中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2022-11-16T02:29:00Z</dcterms:created>
  <dc:creator>Administrator</dc:creator>
  <cp:lastModifiedBy>Administrator</cp:lastModifiedBy>
  <dcterms:modified xsi:type="dcterms:W3CDTF">2022-11-16T02:31:42Z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E18CDC1135A84EA890A533B4B5F2B4BA</vt:lpwstr>
  </property>
</Properties>
</file>