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6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  <w:lang w:val="en-US" w:eastAsia="zh-CN"/>
        </w:rPr>
        <w:t>抚松县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</w:rPr>
        <w:t>农业农村局关于202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</w:rPr>
        <w:t>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6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color w:val="444444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</w:rPr>
        <w:t>粮改饲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6"/>
          <w:szCs w:val="36"/>
        </w:rPr>
        <w:t>项目实施单位的公示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EEEEE" w:sz="6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9A9A9"/>
          <w:spacing w:val="0"/>
          <w:sz w:val="21"/>
          <w:szCs w:val="21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根据《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抚松县2025年“粮改饲”工作实施方案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》（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抚农财联字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号）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件精神，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结合年初预申报“粮改饲”的实施单位，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农业农村局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将2025年“粮改饲”项目的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实施单位名单予以公示，公示时间为202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日至202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日，如对公示结果有异议，请以实名电话或者书面材料反映到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抚松县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农业农村局。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　　电话：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0439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6684899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　　特此公示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　　附件：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抚松县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年粮改饲项目实施单位名单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righ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320" w:firstLineChars="190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抚松县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农业农村局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righ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抚松县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年粮改饲项目实施单位名单 </w:t>
      </w:r>
    </w:p>
    <w:tbl>
      <w:tblPr>
        <w:tblStyle w:val="5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55"/>
        <w:gridCol w:w="1425"/>
        <w:gridCol w:w="139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收贮企业名称</w:t>
            </w:r>
          </w:p>
        </w:tc>
        <w:tc>
          <w:tcPr>
            <w:tcW w:w="142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139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7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收贮青贮玉米数量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抚松镇康源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梅花鹿繁育场</w:t>
            </w:r>
          </w:p>
        </w:tc>
        <w:tc>
          <w:tcPr>
            <w:tcW w:w="142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抚松镇</w:t>
            </w:r>
          </w:p>
        </w:tc>
        <w:tc>
          <w:tcPr>
            <w:tcW w:w="139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康凤利</w:t>
            </w:r>
          </w:p>
        </w:tc>
        <w:tc>
          <w:tcPr>
            <w:tcW w:w="247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60亩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mViNmExZDBiMTAyYzc0MGI4YWM3ZjQ1YzMyZGEifQ=="/>
  </w:docVars>
  <w:rsids>
    <w:rsidRoot w:val="78B87D4A"/>
    <w:rsid w:val="0E021D21"/>
    <w:rsid w:val="197F771E"/>
    <w:rsid w:val="252B1D17"/>
    <w:rsid w:val="28F86F14"/>
    <w:rsid w:val="3387728E"/>
    <w:rsid w:val="50B72BFD"/>
    <w:rsid w:val="617F4104"/>
    <w:rsid w:val="61C113C8"/>
    <w:rsid w:val="63BB3C34"/>
    <w:rsid w:val="64E46440"/>
    <w:rsid w:val="78B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322</Characters>
  <Lines>0</Lines>
  <Paragraphs>0</Paragraphs>
  <TotalTime>45</TotalTime>
  <ScaleCrop>false</ScaleCrop>
  <LinksUpToDate>false</LinksUpToDate>
  <CharactersWithSpaces>351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2024-08-09T06:39:00Z</dcterms:created>
  <dc:creator>Administrator</dc:creator>
  <cp:lastModifiedBy>勿忘初心</cp:lastModifiedBy>
  <dcterms:modified xsi:type="dcterms:W3CDTF">2025-10-09T05:22:24Z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B701B2020DB24B619E87534F840F970B_13</vt:lpwstr>
  </property>
  <property fmtid="{D5CDD505-2E9C-101B-9397-08002B2CF9AE}" pid="4" name="KSOTemplateDocerSaveRecord">
    <vt:lpwstr>eyJoZGlkIjoiOWFhMzNlNDIyYmUxZDkzOWU3ZDFlNTliMjczOTNiYzAiLCJ1c2VySWQiOiIxNjQ1MzcxNjE5In0=</vt:lpwstr>
  </property>
</Properties>
</file>