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32" w:lineRule="atLeast"/>
        <w:jc w:val="center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</w:rPr>
        <w:t>抚松县泉阳镇人民政府202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</w:rPr>
        <w:t>年政府信息公开工作</w:t>
      </w:r>
    </w:p>
    <w:p>
      <w:pPr>
        <w:widowControl/>
        <w:shd w:val="clear" w:color="auto" w:fill="FFFFFF"/>
        <w:wordWrap w:val="0"/>
        <w:spacing w:line="432" w:lineRule="atLeast"/>
        <w:jc w:val="center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36"/>
          <w:szCs w:val="36"/>
        </w:rPr>
        <w:t>年度报告 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  <w:shd w:val="clear" w:color="auto" w:fill="FFFFFF"/>
        </w:rPr>
        <w:t>根据《中华人民共和国政府信息公开条例》规定，现公布抚松县泉阳镇人民政府202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shd w:val="clear" w:color="auto" w:fill="FFFFFF"/>
        </w:rPr>
        <w:t>年政府信息公开工作年度报告。</w:t>
      </w:r>
    </w:p>
    <w:p>
      <w:pPr>
        <w:widowControl/>
        <w:shd w:val="clear" w:color="auto" w:fill="FFFFFF"/>
        <w:spacing w:line="450" w:lineRule="atLeast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  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</w:rPr>
        <w:t>一、总体情况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年，泉阳镇认真贯彻落实，根据上级部门的统一部署，结合工作实际，落实相关文件精神，完善工作机制，安排专人负责信息公开及清理，不断规范公开内容，扩大公开范围，强化公开监督，稳步有序推动了政务公开工作的开展。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Calibri"/>
          <w:color w:val="000000"/>
          <w:kern w:val="0"/>
          <w:sz w:val="24"/>
          <w:szCs w:val="24"/>
        </w:rPr>
        <w:t>（一）组织推动全省政府信息公开工作。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泉阳镇党委高度重视政府信息公开工作，不断健全完善政府信息公开制度及各项落实工作，坚持以“公开为常态、不公开为例外”的原则，全面推进“五公开”和重点领域信息公开。在网站公开、更新应急预案预警信息及应对；履职依据；文件、公告类信息；机关简介；等法定公开信息；主动接受群众监督；及时为群众提供信息服务，促进我镇信息公开工作正规有序开展。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Calibri"/>
          <w:color w:val="000000"/>
          <w:kern w:val="0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我镇按照每个村（社区）、部门有政务公开栏的形式，在每个部门的办公场所均树立了政务公开栏，村（社区）政务公开工作形成了及时公开、月度公开、季度公开、长期公开的多形式、多栏目的公开内容。在镇便民服务中心大厅设立电子显示屏，对办事程序、办事流程、办事时限、相关政策要求进行公示公开，方便群众办事。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Calibri"/>
          <w:color w:val="000000"/>
          <w:kern w:val="0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规范政府信息公开的各个环节，申请登记、承办、审核、答复等各个流程严格按照《政府信息公开条例》执行。本年度每个</w:t>
      </w:r>
      <w:bookmarkStart w:id="0" w:name="_GoBack"/>
      <w:bookmarkEnd w:id="0"/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政府信息公开申请的承办都以《政府信息公开申请办理答复文书格式样本》为模板，适用法律符合规定，答复符合法定期限。本着为人民服务的原则，能够及时主动公开的信息，能够通过沟通协调告知申请人的信息，都第一时间反馈答复。本年度共受理政府信息公开申请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件，收到依申请公开信息，能够保证第一时间认真做好依申请公开答复工作。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Calibri"/>
          <w:color w:val="000000"/>
          <w:kern w:val="0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规范公开程序，提升公开质量。对机构职能、规范性文件、工作制度、工作动态等方面的政府信息按照工作流程进行公开，接受社会和公众的监督。截至12月，我镇共主动公开政府信息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33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条，全年收到依申请公开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件，并及时和上级沟通，严格按照时间要求进行规范答复和公开。强化保密意识，对拟对外公开的政府信息，按照《保密法》和《中华人民共和国政府信息公开条例》的要求严格审查把关。</w:t>
      </w:r>
    </w:p>
    <w:p>
      <w:pPr>
        <w:widowControl/>
        <w:shd w:val="clear" w:color="auto" w:fill="FFFFFF"/>
        <w:spacing w:line="450" w:lineRule="atLeast"/>
        <w:ind w:firstLine="48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Calibri"/>
          <w:color w:val="000000"/>
          <w:kern w:val="0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强化组织领导，完善工作机制。我镇高度重视政务公开工作，指定人员负责日常工作。在乡镇换届中根据班子成员的变动，及时调整，由镇长任组长，分管领导为副组长，负责组织协调、督促指导、检查考核全镇政府信息公开工作，为顺利推进政务公开工作提供了强有力的组织保障。</w:t>
      </w:r>
    </w:p>
    <w:p>
      <w:pPr>
        <w:widowControl/>
        <w:shd w:val="clear" w:color="auto" w:fill="FFFFFF"/>
        <w:spacing w:line="450" w:lineRule="atLeast"/>
        <w:ind w:firstLine="482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</w:rPr>
        <w:t>二、主动公开政府信息情况</w:t>
      </w:r>
    </w:p>
    <w:tbl>
      <w:tblPr>
        <w:tblStyle w:val="2"/>
        <w:tblW w:w="901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450" w:lineRule="atLeast"/>
        <w:ind w:firstLine="482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</w:rPr>
        <w:t>三、收到和处理政府信息公开申请情况</w:t>
      </w:r>
    </w:p>
    <w:tbl>
      <w:tblPr>
        <w:tblStyle w:val="2"/>
        <w:tblW w:w="901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936"/>
        <w:gridCol w:w="2563"/>
        <w:gridCol w:w="675"/>
        <w:gridCol w:w="685"/>
        <w:gridCol w:w="717"/>
        <w:gridCol w:w="696"/>
        <w:gridCol w:w="748"/>
        <w:gridCol w:w="675"/>
        <w:gridCol w:w="6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57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450" w:lineRule="atLeast"/>
        <w:ind w:firstLine="482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</w:rPr>
        <w:t>四、政府信息公开行政复议、行政诉讼情况</w:t>
      </w:r>
    </w:p>
    <w:tbl>
      <w:tblPr>
        <w:tblStyle w:val="2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7"/>
        <w:gridCol w:w="600"/>
        <w:gridCol w:w="628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行政诉讼</w:t>
            </w:r>
          </w:p>
        </w:tc>
      </w:tr>
      <w:tr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Calibri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450" w:lineRule="atLeast"/>
        <w:ind w:firstLine="48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政府信息公开意识有待进一步加强；信息公开审查、发布等环节需要进一步规范；政府信息公开内容需要进一步梳理，框架和目录有待进一步细化；网上服务功能有待进一步完善。</w:t>
      </w:r>
    </w:p>
    <w:p>
      <w:pPr>
        <w:widowControl/>
        <w:shd w:val="clear" w:color="auto" w:fill="FFFFFF"/>
        <w:wordWrap w:val="0"/>
        <w:spacing w:line="450" w:lineRule="atLeast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针对上述问题，我镇着重做好以下几方面工作：</w:t>
      </w:r>
    </w:p>
    <w:p>
      <w:pPr>
        <w:widowControl/>
        <w:shd w:val="clear" w:color="auto" w:fill="FFFFFF"/>
        <w:wordWrap w:val="0"/>
        <w:spacing w:line="450" w:lineRule="atLeast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 （一）加强教育培训。通过培训、会议等形式，进一步增强政府信息公开意识，提高政府信息公开工作的能力和水平，切实把政府信息公开与业务工作紧密结合起来，依法及时公开政府信息，推进政府信息公开工作常态化。</w:t>
      </w:r>
    </w:p>
    <w:p>
      <w:pPr>
        <w:widowControl/>
        <w:shd w:val="clear" w:color="auto" w:fill="FFFFFF"/>
        <w:wordWrap w:val="0"/>
        <w:spacing w:line="450" w:lineRule="atLeast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 （二）加大工作力度。加强日常检查督导和年终考核评估，推动各部门认真落实职责，将各项制度落到实处。梳理、整合资源，为公众提供方便、快捷的一站式服务。</w:t>
      </w:r>
    </w:p>
    <w:p>
      <w:pPr>
        <w:widowControl/>
        <w:shd w:val="clear" w:color="auto" w:fill="FFFFFF"/>
        <w:wordWrap w:val="0"/>
        <w:spacing w:line="450" w:lineRule="atLeast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 （三）完善政府信息公开内容体系。坚持“公开是原则，不公开是例外”，对政府信息进行系统梳理，完善政府信息公开指南和目录，加大公开力度，拓展信息公开内容</w:t>
      </w:r>
    </w:p>
    <w:p>
      <w:pPr>
        <w:widowControl/>
        <w:shd w:val="clear" w:color="auto" w:fill="FFFFFF"/>
        <w:wordWrap w:val="0"/>
        <w:spacing w:line="450" w:lineRule="atLeast"/>
        <w:jc w:val="left"/>
        <w:rPr>
          <w:rFonts w:ascii="Calibri" w:hAnsi="Calibri" w:eastAsia="宋体" w:cs="Calibri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eastAsia="宋体" w:cs="Calibri"/>
          <w:b/>
          <w:bCs/>
          <w:color w:val="000000"/>
          <w:kern w:val="0"/>
          <w:sz w:val="24"/>
          <w:szCs w:val="24"/>
        </w:rPr>
        <w:t> 六、其他需要报告的事项</w:t>
      </w:r>
    </w:p>
    <w:p>
      <w:pPr>
        <w:widowControl/>
        <w:shd w:val="clear" w:color="auto" w:fill="FFFFFF"/>
        <w:wordWrap w:val="0"/>
        <w:spacing w:line="450" w:lineRule="atLeast"/>
        <w:jc w:val="lef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  抚松县泉阳镇人民政府无其他需要报告的事项。</w:t>
      </w:r>
    </w:p>
    <w:p>
      <w:pPr>
        <w:widowControl/>
        <w:shd w:val="clear" w:color="auto" w:fill="FFFFFF"/>
        <w:wordWrap w:val="0"/>
        <w:spacing w:line="450" w:lineRule="atLeast"/>
        <w:jc w:val="righ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spacing w:line="450" w:lineRule="atLeast"/>
        <w:jc w:val="righ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spacing w:line="450" w:lineRule="atLeast"/>
        <w:jc w:val="righ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抚松县泉阳镇人民政府</w:t>
      </w:r>
    </w:p>
    <w:p>
      <w:pPr>
        <w:widowControl/>
        <w:shd w:val="clear" w:color="auto" w:fill="FFFFFF"/>
        <w:wordWrap w:val="0"/>
        <w:spacing w:line="450" w:lineRule="atLeast"/>
        <w:jc w:val="right"/>
        <w:rPr>
          <w:rFonts w:ascii="Calibri" w:hAnsi="Calibri" w:eastAsia="宋体" w:cs="Calibri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年12月2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Calibri"/>
          <w:color w:val="000000"/>
          <w:kern w:val="0"/>
          <w:sz w:val="24"/>
          <w:szCs w:val="24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OWE1MzU1OTVkNmY2NmQ2NDUwMTIzMDk1OWRjMGEifQ=="/>
  </w:docVars>
  <w:rsids>
    <w:rsidRoot w:val="00305846"/>
    <w:rsid w:val="00305846"/>
    <w:rsid w:val="00C643A6"/>
    <w:rsid w:val="2C4B0B83"/>
    <w:rsid w:val="7C5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426</Words>
  <Characters>2431</Characters>
  <Lines>20</Lines>
  <Paragraphs>5</Paragraphs>
  <TotalTime>15</TotalTime>
  <ScaleCrop>false</ScaleCrop>
  <LinksUpToDate>false</LinksUpToDate>
  <CharactersWithSpaces>2852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2022-12-08T01:26:00Z</dcterms:created>
  <dc:creator>PC</dc:creator>
  <cp:lastModifiedBy>你是温暖 ，逆光而来</cp:lastModifiedBy>
  <dcterms:modified xsi:type="dcterms:W3CDTF">2024-01-03T05:42:30Z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68D91566933F455EAB82620BF220E332_12</vt:lpwstr>
  </property>
</Properties>
</file>